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58E" w:rsidP="00FF158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F158E" w:rsidP="00FF15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F158E" w:rsidP="00FF158E">
      <w:pPr>
        <w:jc w:val="center"/>
        <w:rPr>
          <w:sz w:val="28"/>
          <w:szCs w:val="28"/>
        </w:rPr>
      </w:pPr>
    </w:p>
    <w:p w:rsidR="00FF158E" w:rsidP="00FF1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31 января 2025 года </w:t>
      </w:r>
    </w:p>
    <w:p w:rsidR="00FF158E" w:rsidP="00FF158E">
      <w:pPr>
        <w:jc w:val="both"/>
        <w:rPr>
          <w:sz w:val="28"/>
          <w:szCs w:val="28"/>
        </w:rPr>
      </w:pPr>
    </w:p>
    <w:p w:rsidR="00FF158E" w:rsidP="00FF158E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Новокшенова О.А.,  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5-90-2802/2025, возбужденное по ч.2 ст.17.3 КоАП РФ в отношении </w:t>
      </w:r>
      <w:r>
        <w:rPr>
          <w:b/>
          <w:sz w:val="28"/>
          <w:szCs w:val="28"/>
        </w:rPr>
        <w:t xml:space="preserve">Иванцова </w:t>
      </w:r>
      <w:r w:rsidR="00813B2C">
        <w:rPr>
          <w:b/>
          <w:color w:val="000000"/>
          <w:sz w:val="28"/>
          <w:szCs w:val="28"/>
        </w:rPr>
        <w:t>***</w:t>
      </w:r>
    </w:p>
    <w:p w:rsidR="00FF158E" w:rsidP="00FF158E">
      <w:pPr>
        <w:jc w:val="center"/>
        <w:rPr>
          <w:b/>
          <w:sz w:val="28"/>
          <w:szCs w:val="28"/>
        </w:rPr>
      </w:pPr>
    </w:p>
    <w:p w:rsidR="00FF158E" w:rsidP="00FF15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FF158E" w:rsidP="00FF158E">
      <w:pPr>
        <w:ind w:firstLine="567"/>
        <w:jc w:val="center"/>
        <w:rPr>
          <w:sz w:val="28"/>
          <w:szCs w:val="28"/>
        </w:rPr>
      </w:pP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Иванцов А.В. 22.01.2025 около 14 часов 30 минут, находясь в здании </w:t>
      </w:r>
      <w:r w:rsidR="00813B2C">
        <w:rPr>
          <w:b/>
          <w:color w:val="000000"/>
          <w:sz w:val="28"/>
          <w:szCs w:val="28"/>
        </w:rPr>
        <w:t xml:space="preserve">*** </w:t>
      </w:r>
      <w:r>
        <w:rPr>
          <w:sz w:val="28"/>
          <w:szCs w:val="28"/>
        </w:rPr>
        <w:t xml:space="preserve">не выполнил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матерился, выражался нецензурной бранью, на неоднократные требования судебного пристава по ОУПДС о прекращении действий, нарушающих установленный порядок, не реагировал. </w:t>
      </w:r>
    </w:p>
    <w:p w:rsidR="00FF158E" w:rsidP="00FF158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судебное заседание Иванцов А.В.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  ст.</w:t>
      </w:r>
      <w:r>
        <w:rPr>
          <w:sz w:val="28"/>
          <w:szCs w:val="28"/>
        </w:rPr>
        <w:t xml:space="preserve">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FF158E" w:rsidP="00FF15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Административная ответственность по </w:t>
      </w:r>
      <w:hyperlink r:id="rId4" w:anchor="/document/12125267/entry/17302" w:history="1">
        <w:r>
          <w:rPr>
            <w:rStyle w:val="Hyperlink"/>
            <w:color w:val="auto"/>
            <w:sz w:val="28"/>
            <w:szCs w:val="28"/>
          </w:rPr>
          <w:t>ч.2 ст.17.3</w:t>
        </w:r>
      </w:hyperlink>
      <w:r>
        <w:rPr>
          <w:sz w:val="28"/>
          <w:szCs w:val="28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F158E" w:rsidP="00FF15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>
          <w:rPr>
            <w:rStyle w:val="Hyperlink"/>
            <w:color w:val="auto"/>
            <w:sz w:val="28"/>
            <w:szCs w:val="28"/>
          </w:rPr>
          <w:t>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приставах".</w:t>
      </w:r>
    </w:p>
    <w:p w:rsidR="00FF158E" w:rsidP="00FF15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</w:t>
      </w:r>
      <w:hyperlink r:id="rId4" w:anchor="/document/11901340/entry/1101" w:history="1">
        <w:r>
          <w:rPr>
            <w:rStyle w:val="Hyperlink"/>
            <w:color w:val="auto"/>
            <w:sz w:val="28"/>
            <w:szCs w:val="28"/>
          </w:rPr>
          <w:t>ч.1 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 судебный пристав по обеспечению установленного </w:t>
      </w:r>
      <w:r>
        <w:rPr>
          <w:sz w:val="28"/>
          <w:szCs w:val="28"/>
        </w:rPr>
        <w:t>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F158E" w:rsidP="00FF158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FF158E" w:rsidP="00FF158E">
      <w:pPr>
        <w:pStyle w:val="21"/>
        <w:shd w:val="clear" w:color="auto" w:fill="auto"/>
        <w:spacing w:after="0" w:line="298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3.2 </w:t>
      </w:r>
      <w:r>
        <w:rPr>
          <w:rFonts w:ascii="Times New Roman" w:hAnsi="Times New Roman"/>
          <w:color w:val="000000"/>
          <w:sz w:val="28"/>
          <w:szCs w:val="28"/>
        </w:rPr>
        <w:t>Правил, посетители зданий (помещений) судебного участка обязаны:</w:t>
      </w:r>
    </w:p>
    <w:p w:rsidR="00FF158E" w:rsidP="00FF158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пребывания, предъявлять судебному пристав}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FF158E" w:rsidP="00FF158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FF158E" w:rsidP="00FF158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FF158E" w:rsidP="00FF158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FF158E" w:rsidP="00FF158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FF158E" w:rsidP="00FF158E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FF158E" w:rsidP="00FF158E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>
        <w:rPr>
          <w:rStyle w:val="1"/>
          <w:rFonts w:ascii="Times New Roman" w:hAnsi="Times New Roman"/>
          <w:sz w:val="28"/>
          <w:szCs w:val="28"/>
        </w:rPr>
        <w:t>к иных служебных помещениях</w:t>
      </w:r>
      <w:r>
        <w:rPr>
          <w:rStyle w:val="1"/>
          <w:rFonts w:ascii="Times New Roman" w:hAnsi="Times New Roman"/>
          <w:sz w:val="28"/>
          <w:szCs w:val="28"/>
        </w:rPr>
        <w:t xml:space="preserve"> судебного </w:t>
      </w:r>
      <w:r>
        <w:rPr>
          <w:rStyle w:val="13pt"/>
          <w:rFonts w:ascii="Times New Roman" w:hAnsi="Times New Roman"/>
          <w:sz w:val="28"/>
          <w:szCs w:val="28"/>
        </w:rPr>
        <w:t xml:space="preserve">участка, </w:t>
      </w:r>
      <w:r>
        <w:rPr>
          <w:rStyle w:val="1"/>
          <w:rFonts w:ascii="Times New Roman" w:hAnsi="Times New Roman"/>
          <w:sz w:val="28"/>
          <w:szCs w:val="28"/>
        </w:rPr>
        <w:t xml:space="preserve">не </w:t>
      </w:r>
      <w:r>
        <w:rPr>
          <w:rStyle w:val="13pt"/>
          <w:rFonts w:ascii="Times New Roman" w:hAnsi="Times New Roman"/>
          <w:sz w:val="28"/>
          <w:szCs w:val="28"/>
        </w:rPr>
        <w:t xml:space="preserve">допуская </w:t>
      </w:r>
      <w:r>
        <w:rPr>
          <w:rStyle w:val="1"/>
          <w:rFonts w:ascii="Times New Roman" w:hAnsi="Times New Roman"/>
          <w:sz w:val="28"/>
          <w:szCs w:val="28"/>
        </w:rPr>
        <w:t>проявлений неуважительного отношения к ним и посетителям судебного участка;</w:t>
      </w:r>
    </w:p>
    <w:p w:rsidR="00FF158E" w:rsidP="00FF158E">
      <w:pPr>
        <w:pStyle w:val="21"/>
        <w:shd w:val="clear" w:color="auto" w:fill="auto"/>
        <w:tabs>
          <w:tab w:val="center" w:pos="6516"/>
        </w:tabs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не препятствовать надлежащему исполнению мировым судьей, работниками его аппарата и судебными приставами по ОУПДС их служебных обязанности</w:t>
      </w:r>
      <w:r>
        <w:rPr>
          <w:rStyle w:val="1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1"/>
          <w:rFonts w:ascii="Times New Roman" w:hAnsi="Times New Roman"/>
          <w:sz w:val="28"/>
          <w:szCs w:val="28"/>
        </w:rPr>
        <w:t xml:space="preserve">соблюдать очередность на приеме в приемной мирового </w:t>
      </w:r>
      <w:r>
        <w:rPr>
          <w:rStyle w:val="1"/>
          <w:rFonts w:ascii="Times New Roman" w:hAnsi="Times New Roman"/>
          <w:sz w:val="28"/>
          <w:szCs w:val="28"/>
        </w:rPr>
        <w:t>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FF158E" w:rsidP="00FF158E">
      <w:pPr>
        <w:pStyle w:val="21"/>
        <w:shd w:val="clear" w:color="auto" w:fill="auto"/>
        <w:spacing w:after="0" w:line="298" w:lineRule="exact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FF158E" w:rsidP="00FF158E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</w:t>
      </w:r>
      <w:r>
        <w:rPr>
          <w:rStyle w:val="8"/>
          <w:rFonts w:ascii="Times New Roman" w:hAnsi="Times New Roman"/>
          <w:sz w:val="28"/>
          <w:szCs w:val="28"/>
        </w:rPr>
        <w:t xml:space="preserve">в </w:t>
      </w:r>
      <w:r>
        <w:rPr>
          <w:rStyle w:val="1"/>
          <w:rFonts w:ascii="Times New Roman" w:hAnsi="Times New Roman"/>
          <w:sz w:val="28"/>
          <w:szCs w:val="28"/>
        </w:rPr>
        <w:t>экстремальных ситуациях.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Иванцова А.В. в совершении вмененного правонарушения подтверждается исследованными судом: </w:t>
      </w:r>
    </w:p>
    <w:p w:rsidR="00FF158E" w:rsidP="00FF158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актом об обнаружении правонарушения;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свидетеля;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копией распоряжения от 07.07.2015 года с Правилами;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постовой ведомостью.</w:t>
      </w:r>
    </w:p>
    <w:p w:rsidR="00FF158E" w:rsidP="00FF158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протокола об </w:t>
      </w:r>
      <w:r>
        <w:rPr>
          <w:sz w:val="28"/>
          <w:szCs w:val="28"/>
        </w:rPr>
        <w:t>административном  не</w:t>
      </w:r>
      <w:r>
        <w:rPr>
          <w:sz w:val="28"/>
          <w:szCs w:val="28"/>
        </w:rPr>
        <w:t xml:space="preserve"> усматривается.</w:t>
      </w:r>
    </w:p>
    <w:p w:rsidR="00FF158E" w:rsidP="00FF158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Иванцова А.В. и его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ч.2 ст. 17.3 КоАП РФ.</w:t>
      </w:r>
    </w:p>
    <w:p w:rsidR="00FF158E" w:rsidP="00FF158E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F158E" w:rsidP="00FF1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FF158E" w:rsidP="00FF158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FF158E" w:rsidP="00FF158E">
      <w:pPr>
        <w:jc w:val="both"/>
        <w:rPr>
          <w:snapToGrid w:val="0"/>
          <w:color w:val="000000"/>
          <w:sz w:val="28"/>
          <w:szCs w:val="28"/>
        </w:rPr>
      </w:pPr>
    </w:p>
    <w:p w:rsidR="00FF158E" w:rsidP="00FF158E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FF158E" w:rsidP="00FF158E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FF158E" w:rsidP="00FF158E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Иванцова </w:t>
      </w:r>
      <w:r w:rsidR="00813B2C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ч.2 ст. 17.3 Кодекса РФ об административных правонарушениях, и назначить ей наказание в виде административного штрафа в размере 1000 (одна тысяча) рублей.  </w:t>
      </w:r>
    </w:p>
    <w:p w:rsidR="00FF158E" w:rsidP="00FF158E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FF158E" w:rsidP="00FF15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FF158E" w:rsidP="00FF158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8"/>
            <w:szCs w:val="28"/>
          </w:rPr>
          <w:t>части 1</w:t>
        </w:r>
      </w:hyperlink>
      <w:r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8"/>
            <w:szCs w:val="28"/>
          </w:rPr>
          <w:t>федеральным законодательством</w:t>
        </w:r>
      </w:hyperlink>
      <w:r>
        <w:rPr>
          <w:snapToGrid w:val="0"/>
          <w:sz w:val="28"/>
          <w:szCs w:val="28"/>
        </w:rPr>
        <w:t xml:space="preserve">. 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F158E" w:rsidP="00FF158E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72011601173019000140</w:t>
      </w: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FF158E">
        <w:rPr>
          <w:bCs/>
          <w:sz w:val="26"/>
          <w:szCs w:val="26"/>
        </w:rPr>
        <w:t>0412365400715000902517181</w:t>
      </w:r>
    </w:p>
    <w:p w:rsidR="00FF158E" w:rsidP="00FF158E">
      <w:pPr>
        <w:jc w:val="both"/>
        <w:rPr>
          <w:sz w:val="26"/>
          <w:szCs w:val="26"/>
        </w:rPr>
      </w:pPr>
    </w:p>
    <w:p w:rsidR="00FF158E" w:rsidP="00FF15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F158E" w:rsidP="00FF1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О.А. Новокшенова  </w:t>
      </w:r>
    </w:p>
    <w:p w:rsidR="00FF158E" w:rsidP="00FF158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F158E" w:rsidP="00FF158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О.А. Новокшенова  </w:t>
      </w:r>
    </w:p>
    <w:p w:rsidR="00FF158E" w:rsidP="00FF158E"/>
    <w:p w:rsidR="000841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0"/>
    <w:rsid w:val="00084112"/>
    <w:rsid w:val="00813B2C"/>
    <w:rsid w:val="00DF4100"/>
    <w:rsid w:val="00FF1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CCCB4-031A-4DA3-9308-6A9000C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158E"/>
    <w:rPr>
      <w:color w:val="0000FF"/>
      <w:u w:val="single"/>
    </w:rPr>
  </w:style>
  <w:style w:type="paragraph" w:styleId="Title">
    <w:name w:val="Title"/>
    <w:basedOn w:val="Normal"/>
    <w:link w:val="a"/>
    <w:qFormat/>
    <w:rsid w:val="00FF158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F158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F158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F1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F158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1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F158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158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158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158E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FF158E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FF158E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FF158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FF158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"/>
    <w:rsid w:val="00FF158E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